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2C" w:rsidRDefault="00AA5468" w:rsidP="00AA5468">
      <w:pPr>
        <w:spacing w:line="600" w:lineRule="exact"/>
        <w:jc w:val="center"/>
        <w:rPr>
          <w:rFonts w:ascii="方正小标宋简体" w:eastAsia="方正小标宋简体" w:hAnsiTheme="minorEastAsia" w:cstheme="minorEastAsia"/>
          <w:bCs/>
          <w:sz w:val="44"/>
          <w:szCs w:val="44"/>
        </w:rPr>
      </w:pPr>
      <w:r w:rsidRPr="00AA5468">
        <w:rPr>
          <w:rFonts w:ascii="方正小标宋简体" w:eastAsia="方正小标宋简体" w:hAnsiTheme="minorEastAsia" w:cstheme="minorEastAsia"/>
          <w:bCs/>
          <w:sz w:val="44"/>
          <w:szCs w:val="44"/>
        </w:rPr>
        <w:t>关于</w:t>
      </w:r>
      <w:r w:rsidRPr="00AA5468">
        <w:rPr>
          <w:rFonts w:ascii="方正小标宋简体" w:eastAsia="方正小标宋简体" w:hAnsiTheme="minorEastAsia" w:cstheme="minorEastAsia" w:hint="eastAsia"/>
          <w:bCs/>
          <w:sz w:val="44"/>
          <w:szCs w:val="44"/>
        </w:rPr>
        <w:t>辅酶Q10等五种保健食品原料目录</w:t>
      </w:r>
    </w:p>
    <w:p w:rsidR="00AA5468" w:rsidRPr="00AA5468" w:rsidRDefault="00AA5468" w:rsidP="00AA5468">
      <w:pPr>
        <w:spacing w:line="600" w:lineRule="exact"/>
        <w:jc w:val="center"/>
        <w:rPr>
          <w:rFonts w:ascii="方正小标宋简体" w:eastAsia="方正小标宋简体" w:hAnsiTheme="minorEastAsia" w:cstheme="minorEastAsia"/>
          <w:bCs/>
          <w:sz w:val="44"/>
          <w:szCs w:val="44"/>
        </w:rPr>
      </w:pPr>
      <w:r w:rsidRPr="00AA5468">
        <w:rPr>
          <w:rFonts w:ascii="方正小标宋简体" w:eastAsia="方正小标宋简体" w:hAnsiTheme="minorEastAsia" w:cstheme="minorEastAsia" w:hint="eastAsia"/>
          <w:bCs/>
          <w:sz w:val="44"/>
          <w:szCs w:val="44"/>
        </w:rPr>
        <w:t>受理相关内容提示</w:t>
      </w:r>
    </w:p>
    <w:p w:rsidR="00AA5468" w:rsidRDefault="00AA5468" w:rsidP="00AA5468">
      <w:pPr>
        <w:ind w:firstLineChars="200" w:firstLine="640"/>
        <w:rPr>
          <w:rFonts w:ascii="Times New Roman" w:eastAsia="仿宋_GB2312" w:hAnsi="Times New Roman" w:cstheme="minorEastAsia"/>
          <w:bCs/>
          <w:sz w:val="32"/>
          <w:szCs w:val="32"/>
        </w:rPr>
      </w:pPr>
    </w:p>
    <w:p w:rsidR="00AA5468" w:rsidRDefault="00886DCC" w:rsidP="00AA5468">
      <w:pPr>
        <w:ind w:firstLineChars="200" w:firstLine="640"/>
        <w:rPr>
          <w:rFonts w:ascii="Times New Roman" w:eastAsia="仿宋_GB2312" w:hAnsi="Times New Roman" w:cstheme="minorEastAsia"/>
          <w:bCs/>
          <w:sz w:val="32"/>
          <w:szCs w:val="32"/>
        </w:rPr>
      </w:pP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2020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年</w:t>
      </w:r>
      <w:r w:rsidR="00977F8C">
        <w:rPr>
          <w:rFonts w:ascii="Times New Roman" w:eastAsia="仿宋_GB2312" w:hAnsi="Times New Roman" w:cstheme="minorEastAsia"/>
          <w:bCs/>
          <w:sz w:val="32"/>
          <w:szCs w:val="32"/>
        </w:rPr>
        <w:t>12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月</w:t>
      </w:r>
      <w:r w:rsidR="00977F8C">
        <w:rPr>
          <w:rFonts w:ascii="Times New Roman" w:eastAsia="仿宋_GB2312" w:hAnsi="Times New Roman" w:cstheme="minorEastAsia"/>
          <w:bCs/>
          <w:sz w:val="32"/>
          <w:szCs w:val="32"/>
        </w:rPr>
        <w:t>1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日，国家市场监督管理总局会同国家卫生健康委员会、国家中医药管理局发布了辅酶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Q10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等五种保健食品原料目录（以下简称目录），该目录自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2021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年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3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月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1</w:t>
      </w:r>
      <w:r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日起施行。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原料目录发布后提交注册申请的保健食品，其原料已列入《保健食品原料目录》且产品符合相关技术要求的，将于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2021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年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3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月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1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日转备案监管，已受理注册申请的此类产品</w:t>
      </w:r>
      <w:r w:rsidR="00AA5468">
        <w:rPr>
          <w:rFonts w:ascii="Times New Roman" w:eastAsia="仿宋_GB2312" w:hAnsi="Times New Roman" w:cstheme="minorEastAsia" w:hint="eastAsia"/>
          <w:bCs/>
          <w:sz w:val="32"/>
          <w:szCs w:val="32"/>
        </w:rPr>
        <w:t>将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不予注册</w:t>
      </w:r>
      <w:r w:rsidR="001B282C">
        <w:rPr>
          <w:rFonts w:ascii="Times New Roman" w:eastAsia="仿宋_GB2312" w:hAnsi="Times New Roman" w:cstheme="minorEastAsia" w:hint="eastAsia"/>
          <w:bCs/>
          <w:sz w:val="32"/>
          <w:szCs w:val="32"/>
        </w:rPr>
        <w:t>，</w:t>
      </w:r>
      <w:bookmarkStart w:id="0" w:name="_GoBack"/>
      <w:bookmarkEnd w:id="0"/>
      <w:r w:rsidR="00AA5468">
        <w:rPr>
          <w:rFonts w:ascii="Times New Roman" w:eastAsia="仿宋_GB2312" w:hAnsi="Times New Roman" w:cstheme="minorEastAsia" w:hint="eastAsia"/>
          <w:bCs/>
          <w:sz w:val="32"/>
          <w:szCs w:val="32"/>
        </w:rPr>
        <w:t>且不作为原注册人转备案监管</w:t>
      </w:r>
      <w:r w:rsidR="00AA5468" w:rsidRPr="004932BB">
        <w:rPr>
          <w:rFonts w:ascii="Times New Roman" w:eastAsia="仿宋_GB2312" w:hAnsi="Times New Roman" w:cstheme="minorEastAsia" w:hint="eastAsia"/>
          <w:bCs/>
          <w:sz w:val="32"/>
          <w:szCs w:val="32"/>
        </w:rPr>
        <w:t>。</w:t>
      </w:r>
    </w:p>
    <w:p w:rsidR="00AA5468" w:rsidRDefault="00AA5468">
      <w:pPr>
        <w:rPr>
          <w:rFonts w:ascii="Times New Roman" w:eastAsia="仿宋_GB2312" w:hAnsi="Times New Roman" w:cstheme="minorEastAsia"/>
          <w:bCs/>
          <w:sz w:val="32"/>
          <w:szCs w:val="32"/>
        </w:rPr>
      </w:pPr>
    </w:p>
    <w:p w:rsidR="0068767E" w:rsidRDefault="0068767E"/>
    <w:sectPr w:rsidR="00687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46" w:rsidRDefault="00674346" w:rsidP="00AA5468">
      <w:r>
        <w:separator/>
      </w:r>
    </w:p>
  </w:endnote>
  <w:endnote w:type="continuationSeparator" w:id="0">
    <w:p w:rsidR="00674346" w:rsidRDefault="00674346" w:rsidP="00AA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46" w:rsidRDefault="00674346" w:rsidP="00AA5468">
      <w:r>
        <w:separator/>
      </w:r>
    </w:p>
  </w:footnote>
  <w:footnote w:type="continuationSeparator" w:id="0">
    <w:p w:rsidR="00674346" w:rsidRDefault="00674346" w:rsidP="00AA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CC"/>
    <w:rsid w:val="0002082E"/>
    <w:rsid w:val="00034EE8"/>
    <w:rsid w:val="000600AF"/>
    <w:rsid w:val="001B282C"/>
    <w:rsid w:val="0029482A"/>
    <w:rsid w:val="002C7691"/>
    <w:rsid w:val="00375ED3"/>
    <w:rsid w:val="003845BC"/>
    <w:rsid w:val="003A30A7"/>
    <w:rsid w:val="00451151"/>
    <w:rsid w:val="004932BB"/>
    <w:rsid w:val="004E2FF8"/>
    <w:rsid w:val="004E7329"/>
    <w:rsid w:val="00537819"/>
    <w:rsid w:val="005602F7"/>
    <w:rsid w:val="0056784B"/>
    <w:rsid w:val="0058231A"/>
    <w:rsid w:val="00674346"/>
    <w:rsid w:val="00674F63"/>
    <w:rsid w:val="0068767E"/>
    <w:rsid w:val="006E017E"/>
    <w:rsid w:val="007A2084"/>
    <w:rsid w:val="007D5997"/>
    <w:rsid w:val="007E767F"/>
    <w:rsid w:val="00801C50"/>
    <w:rsid w:val="00886DCC"/>
    <w:rsid w:val="008A7FB6"/>
    <w:rsid w:val="008B66A8"/>
    <w:rsid w:val="008E4FA8"/>
    <w:rsid w:val="008F49AE"/>
    <w:rsid w:val="00921BE5"/>
    <w:rsid w:val="0093167B"/>
    <w:rsid w:val="00977F8C"/>
    <w:rsid w:val="00A23001"/>
    <w:rsid w:val="00A44430"/>
    <w:rsid w:val="00AA5468"/>
    <w:rsid w:val="00AA5818"/>
    <w:rsid w:val="00B97120"/>
    <w:rsid w:val="00BC5CCC"/>
    <w:rsid w:val="00BE1C68"/>
    <w:rsid w:val="00C56BE8"/>
    <w:rsid w:val="00C663A3"/>
    <w:rsid w:val="00C854DB"/>
    <w:rsid w:val="00C87128"/>
    <w:rsid w:val="00C96FC2"/>
    <w:rsid w:val="00CF2A4A"/>
    <w:rsid w:val="00D32009"/>
    <w:rsid w:val="00D67CF8"/>
    <w:rsid w:val="00D84F28"/>
    <w:rsid w:val="00DA2CFC"/>
    <w:rsid w:val="00E45CA4"/>
    <w:rsid w:val="00E8239B"/>
    <w:rsid w:val="00F271F5"/>
    <w:rsid w:val="00F577A7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42D5F-DEBE-4F2D-BD77-683742A1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3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23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54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A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A5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杜鹏</dc:creator>
  <cp:keywords/>
  <dc:description/>
  <cp:lastModifiedBy>刘保军</cp:lastModifiedBy>
  <cp:revision>7</cp:revision>
  <cp:lastPrinted>2020-12-25T05:45:00Z</cp:lastPrinted>
  <dcterms:created xsi:type="dcterms:W3CDTF">2020-12-25T05:24:00Z</dcterms:created>
  <dcterms:modified xsi:type="dcterms:W3CDTF">2021-01-04T06:33:00Z</dcterms:modified>
</cp:coreProperties>
</file>